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7115" w:rsidRDefault="00987115" w:rsidP="00987115">
      <w:pPr>
        <w:spacing w:line="480" w:lineRule="auto"/>
        <w:jc w:val="center"/>
        <w:rPr>
          <w:rFonts w:ascii="Times New Roman" w:hAnsi="Times New Roman" w:cs="Times New Roman"/>
          <w:sz w:val="24"/>
          <w:szCs w:val="24"/>
        </w:rPr>
      </w:pPr>
      <w:bookmarkStart w:id="0" w:name="_GoBack"/>
      <w:bookmarkEnd w:id="0"/>
    </w:p>
    <w:p w:rsidR="00987115" w:rsidRDefault="00987115" w:rsidP="00987115">
      <w:pPr>
        <w:spacing w:line="480" w:lineRule="auto"/>
        <w:jc w:val="center"/>
        <w:rPr>
          <w:rFonts w:ascii="Times New Roman" w:hAnsi="Times New Roman" w:cs="Times New Roman"/>
          <w:sz w:val="24"/>
          <w:szCs w:val="24"/>
        </w:rPr>
      </w:pPr>
    </w:p>
    <w:p w:rsidR="00987115" w:rsidRDefault="00987115" w:rsidP="00987115">
      <w:pPr>
        <w:spacing w:line="480" w:lineRule="auto"/>
        <w:jc w:val="center"/>
        <w:rPr>
          <w:rFonts w:ascii="Times New Roman" w:hAnsi="Times New Roman" w:cs="Times New Roman"/>
          <w:sz w:val="24"/>
          <w:szCs w:val="24"/>
        </w:rPr>
      </w:pPr>
    </w:p>
    <w:p w:rsidR="00987115" w:rsidRDefault="00987115" w:rsidP="00987115">
      <w:pPr>
        <w:spacing w:line="480" w:lineRule="auto"/>
        <w:jc w:val="center"/>
        <w:rPr>
          <w:rFonts w:ascii="Times New Roman" w:hAnsi="Times New Roman" w:cs="Times New Roman"/>
          <w:sz w:val="24"/>
          <w:szCs w:val="24"/>
        </w:rPr>
      </w:pPr>
    </w:p>
    <w:p w:rsidR="00987115" w:rsidRDefault="00987115" w:rsidP="00987115">
      <w:pPr>
        <w:spacing w:line="480" w:lineRule="auto"/>
        <w:jc w:val="center"/>
        <w:rPr>
          <w:rFonts w:ascii="Times New Roman" w:hAnsi="Times New Roman" w:cs="Times New Roman"/>
          <w:sz w:val="24"/>
          <w:szCs w:val="24"/>
        </w:rPr>
      </w:pPr>
    </w:p>
    <w:p w:rsidR="00987115" w:rsidRDefault="00987115" w:rsidP="00987115">
      <w:pPr>
        <w:spacing w:line="480" w:lineRule="auto"/>
        <w:jc w:val="center"/>
        <w:rPr>
          <w:rFonts w:ascii="Times New Roman" w:hAnsi="Times New Roman" w:cs="Times New Roman"/>
          <w:sz w:val="24"/>
          <w:szCs w:val="24"/>
        </w:rPr>
      </w:pPr>
    </w:p>
    <w:p w:rsidR="00987115" w:rsidRDefault="00987115" w:rsidP="00987115">
      <w:pPr>
        <w:spacing w:line="480" w:lineRule="auto"/>
        <w:jc w:val="center"/>
        <w:rPr>
          <w:rFonts w:ascii="Times New Roman" w:hAnsi="Times New Roman" w:cs="Times New Roman"/>
          <w:sz w:val="24"/>
          <w:szCs w:val="24"/>
        </w:rPr>
      </w:pPr>
    </w:p>
    <w:p w:rsidR="00987115" w:rsidRDefault="00987115" w:rsidP="00987115">
      <w:pPr>
        <w:tabs>
          <w:tab w:val="left" w:pos="263"/>
        </w:tabs>
        <w:spacing w:line="480" w:lineRule="auto"/>
        <w:rPr>
          <w:rFonts w:ascii="Times New Roman" w:hAnsi="Times New Roman" w:cs="Times New Roman"/>
          <w:sz w:val="24"/>
          <w:szCs w:val="24"/>
        </w:rPr>
      </w:pPr>
    </w:p>
    <w:p w:rsidR="00987115" w:rsidRDefault="00987115" w:rsidP="00987115">
      <w:pPr>
        <w:tabs>
          <w:tab w:val="left" w:pos="263"/>
        </w:tabs>
        <w:spacing w:line="480" w:lineRule="auto"/>
        <w:jc w:val="center"/>
        <w:rPr>
          <w:rFonts w:ascii="Times New Roman" w:hAnsi="Times New Roman" w:cs="Times New Roman"/>
          <w:sz w:val="24"/>
          <w:szCs w:val="24"/>
        </w:rPr>
      </w:pPr>
      <w:r>
        <w:rPr>
          <w:rFonts w:ascii="Times New Roman" w:hAnsi="Times New Roman" w:cs="Times New Roman"/>
          <w:sz w:val="24"/>
          <w:szCs w:val="24"/>
        </w:rPr>
        <w:t>Product and Market</w:t>
      </w:r>
    </w:p>
    <w:p w:rsidR="00987115" w:rsidRDefault="00987115" w:rsidP="00987115">
      <w:pPr>
        <w:tabs>
          <w:tab w:val="left" w:pos="263"/>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87115" w:rsidRDefault="00987115" w:rsidP="00987115">
      <w:pPr>
        <w:tabs>
          <w:tab w:val="left" w:pos="263"/>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987115" w:rsidRDefault="00987115" w:rsidP="00987115">
      <w:pPr>
        <w:tabs>
          <w:tab w:val="left" w:pos="263"/>
        </w:tabs>
        <w:spacing w:line="480" w:lineRule="auto"/>
        <w:rPr>
          <w:rFonts w:ascii="Times New Roman" w:hAnsi="Times New Roman" w:cs="Times New Roman"/>
          <w:sz w:val="24"/>
          <w:szCs w:val="24"/>
        </w:rPr>
      </w:pPr>
    </w:p>
    <w:p w:rsidR="00987115" w:rsidRDefault="00987115" w:rsidP="00987115">
      <w:pPr>
        <w:spacing w:line="480" w:lineRule="auto"/>
        <w:jc w:val="center"/>
        <w:rPr>
          <w:rFonts w:ascii="Times New Roman" w:hAnsi="Times New Roman" w:cs="Times New Roman"/>
          <w:sz w:val="24"/>
          <w:szCs w:val="24"/>
        </w:rPr>
      </w:pPr>
    </w:p>
    <w:p w:rsidR="00987115" w:rsidRDefault="00987115" w:rsidP="00987115">
      <w:pPr>
        <w:spacing w:line="480" w:lineRule="auto"/>
        <w:jc w:val="center"/>
        <w:rPr>
          <w:rFonts w:ascii="Times New Roman" w:hAnsi="Times New Roman" w:cs="Times New Roman"/>
          <w:sz w:val="24"/>
          <w:szCs w:val="24"/>
        </w:rPr>
      </w:pPr>
    </w:p>
    <w:p w:rsidR="00987115" w:rsidRDefault="00987115" w:rsidP="00987115">
      <w:pPr>
        <w:spacing w:line="480" w:lineRule="auto"/>
        <w:jc w:val="center"/>
        <w:rPr>
          <w:rFonts w:ascii="Times New Roman" w:hAnsi="Times New Roman" w:cs="Times New Roman"/>
          <w:sz w:val="24"/>
          <w:szCs w:val="24"/>
        </w:rPr>
      </w:pPr>
    </w:p>
    <w:p w:rsidR="00987115" w:rsidRDefault="00987115" w:rsidP="00987115">
      <w:pPr>
        <w:spacing w:line="480" w:lineRule="auto"/>
        <w:jc w:val="center"/>
        <w:rPr>
          <w:rFonts w:ascii="Times New Roman" w:hAnsi="Times New Roman" w:cs="Times New Roman"/>
          <w:sz w:val="24"/>
          <w:szCs w:val="24"/>
        </w:rPr>
      </w:pPr>
    </w:p>
    <w:p w:rsidR="00987115" w:rsidRDefault="00987115" w:rsidP="00987115">
      <w:pPr>
        <w:spacing w:line="480" w:lineRule="auto"/>
        <w:jc w:val="center"/>
        <w:rPr>
          <w:rFonts w:ascii="Times New Roman" w:hAnsi="Times New Roman" w:cs="Times New Roman"/>
          <w:sz w:val="24"/>
          <w:szCs w:val="24"/>
        </w:rPr>
      </w:pPr>
    </w:p>
    <w:p w:rsidR="00F7298C" w:rsidRPr="00F7298C" w:rsidRDefault="00F7298C" w:rsidP="00F7298C">
      <w:pPr>
        <w:spacing w:line="480" w:lineRule="auto"/>
        <w:jc w:val="center"/>
        <w:rPr>
          <w:rFonts w:ascii="Times New Roman" w:hAnsi="Times New Roman" w:cs="Times New Roman"/>
          <w:sz w:val="24"/>
          <w:szCs w:val="24"/>
        </w:rPr>
      </w:pPr>
      <w:r w:rsidRPr="00F7298C">
        <w:rPr>
          <w:rFonts w:ascii="Times New Roman" w:hAnsi="Times New Roman" w:cs="Times New Roman"/>
          <w:sz w:val="24"/>
          <w:szCs w:val="24"/>
        </w:rPr>
        <w:lastRenderedPageBreak/>
        <w:t>Summary of product and market of the Real Estate Industry</w:t>
      </w:r>
    </w:p>
    <w:p w:rsidR="00E71498" w:rsidRPr="00987115" w:rsidRDefault="00F7298C" w:rsidP="00F7298C">
      <w:pPr>
        <w:spacing w:line="480" w:lineRule="auto"/>
        <w:ind w:firstLine="720"/>
        <w:rPr>
          <w:rFonts w:ascii="Times New Roman" w:hAnsi="Times New Roman" w:cs="Times New Roman"/>
          <w:sz w:val="24"/>
          <w:szCs w:val="24"/>
        </w:rPr>
      </w:pPr>
      <w:r w:rsidRPr="00F7298C">
        <w:rPr>
          <w:rFonts w:ascii="Times New Roman" w:hAnsi="Times New Roman" w:cs="Times New Roman"/>
          <w:sz w:val="24"/>
          <w:szCs w:val="24"/>
        </w:rPr>
        <w:t>The author has describes the supply chain of the market of products depends too on the key buying industries like the wholesale trade used to store merchandise, retail trade doe commercial use, finance and insurance for accurate valuation for financing and insurance activities, law firms as lawyers work on the property dispute cases use real states appraiser and valuation. On the product of services the author has divided product and services into different segmentation from the total revenue the industry gets from the services, construction is estimated to give a total of 43.2% of revenue, property, and assets at 13.8%, residential and leasing, sales and brokerage and other activities at 10.6%,7.1% and  5.5% respectively. Moreover, the author has described demand to be determined by the increase in corporate expansion and rise in consumer spending. Major markets have been divided into six segmentations to represent the total revenue of the industry. The office, retail, municipal and institutional, residential, industrial and accommodation represent 27.7%,23.4%, 21.1%, 17.0%, 7.0% and 3.8% respectively. The author demonstrates that international trade is not applicable although the industry does have companies on the broad global scale.  Furthermore, the author has examined the geographical distribution of the Real Estate industry. The distribution reflects the size and distribution of the U.S population and is estimated to be highly driven by the economy</w:t>
      </w:r>
      <w:r w:rsidR="00987115" w:rsidRPr="00987115">
        <w:rPr>
          <w:rFonts w:ascii="Times New Roman" w:hAnsi="Times New Roman" w:cs="Times New Roman"/>
          <w:sz w:val="24"/>
          <w:szCs w:val="24"/>
        </w:rPr>
        <w:t>.</w:t>
      </w:r>
    </w:p>
    <w:sectPr w:rsidR="00E71498" w:rsidRPr="00987115" w:rsidSect="0098711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6255" w:rsidRDefault="00DE6255" w:rsidP="00987115">
      <w:pPr>
        <w:spacing w:after="0" w:line="240" w:lineRule="auto"/>
      </w:pPr>
      <w:r>
        <w:separator/>
      </w:r>
    </w:p>
  </w:endnote>
  <w:endnote w:type="continuationSeparator" w:id="0">
    <w:p w:rsidR="00DE6255" w:rsidRDefault="00DE6255" w:rsidP="009871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6255" w:rsidRDefault="00DE6255" w:rsidP="00987115">
      <w:pPr>
        <w:spacing w:after="0" w:line="240" w:lineRule="auto"/>
      </w:pPr>
      <w:r>
        <w:separator/>
      </w:r>
    </w:p>
  </w:footnote>
  <w:footnote w:type="continuationSeparator" w:id="0">
    <w:p w:rsidR="00DE6255" w:rsidRDefault="00DE6255" w:rsidP="009871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115" w:rsidRPr="00987115" w:rsidRDefault="00987115" w:rsidP="00987115">
    <w:pPr>
      <w:pStyle w:val="Header"/>
    </w:pPr>
    <w:r w:rsidRPr="00987115">
      <w:rPr>
        <w:rFonts w:ascii="Times New Roman" w:hAnsi="Times New Roman" w:cs="Times New Roman"/>
        <w:sz w:val="24"/>
        <w:szCs w:val="24"/>
      </w:rPr>
      <w:t>SUMMARY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87115">
      <w:rPr>
        <w:rFonts w:ascii="Times New Roman" w:hAnsi="Times New Roman" w:cs="Times New Roman"/>
        <w:sz w:val="24"/>
        <w:szCs w:val="24"/>
      </w:rPr>
      <w:fldChar w:fldCharType="begin"/>
    </w:r>
    <w:r w:rsidRPr="00987115">
      <w:rPr>
        <w:rFonts w:ascii="Times New Roman" w:hAnsi="Times New Roman" w:cs="Times New Roman"/>
        <w:sz w:val="24"/>
        <w:szCs w:val="24"/>
      </w:rPr>
      <w:instrText xml:space="preserve"> PAGE   \* MERGEFORMAT </w:instrText>
    </w:r>
    <w:r w:rsidRPr="00987115">
      <w:rPr>
        <w:rFonts w:ascii="Times New Roman" w:hAnsi="Times New Roman" w:cs="Times New Roman"/>
        <w:sz w:val="24"/>
        <w:szCs w:val="24"/>
      </w:rPr>
      <w:fldChar w:fldCharType="separate"/>
    </w:r>
    <w:r w:rsidR="00D93BC8">
      <w:rPr>
        <w:rFonts w:ascii="Times New Roman" w:hAnsi="Times New Roman" w:cs="Times New Roman"/>
        <w:noProof/>
        <w:sz w:val="24"/>
        <w:szCs w:val="24"/>
      </w:rPr>
      <w:t>2</w:t>
    </w:r>
    <w:r w:rsidRPr="00987115">
      <w:rPr>
        <w:rFonts w:ascii="Times New Roman" w:hAnsi="Times New Roman" w:cs="Times New Roman"/>
        <w:sz w:val="24"/>
        <w:szCs w:val="24"/>
      </w:rPr>
      <w:fldChar w:fldCharType="end"/>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87115">
      <w:rPr>
        <w:rFonts w:ascii="Times New Roman" w:hAnsi="Times New Roman" w:cs="Times New Roman"/>
        <w:sz w:val="24"/>
        <w:szCs w:val="24"/>
      </w:rPr>
      <w:fldChar w:fldCharType="begin"/>
    </w:r>
    <w:r w:rsidRPr="00987115">
      <w:rPr>
        <w:rFonts w:ascii="Times New Roman" w:hAnsi="Times New Roman" w:cs="Times New Roman"/>
        <w:sz w:val="24"/>
        <w:szCs w:val="24"/>
      </w:rPr>
      <w:instrText xml:space="preserve"> PAGE   \* MERGEFORMAT </w:instrText>
    </w:r>
    <w:r w:rsidRPr="00987115">
      <w:rPr>
        <w:rFonts w:ascii="Times New Roman" w:hAnsi="Times New Roman" w:cs="Times New Roman"/>
        <w:sz w:val="24"/>
        <w:szCs w:val="24"/>
      </w:rPr>
      <w:fldChar w:fldCharType="separate"/>
    </w:r>
    <w:r w:rsidR="00D93BC8">
      <w:rPr>
        <w:rFonts w:ascii="Times New Roman" w:hAnsi="Times New Roman" w:cs="Times New Roman"/>
        <w:noProof/>
        <w:sz w:val="24"/>
        <w:szCs w:val="24"/>
      </w:rPr>
      <w:t>2</w:t>
    </w:r>
    <w:r w:rsidRPr="00987115">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115" w:rsidRPr="00987115" w:rsidRDefault="00987115">
    <w:pPr>
      <w:pStyle w:val="Header"/>
      <w:rPr>
        <w:rFonts w:ascii="Times New Roman" w:hAnsi="Times New Roman" w:cs="Times New Roman"/>
        <w:sz w:val="24"/>
        <w:szCs w:val="24"/>
      </w:rPr>
    </w:pPr>
    <w:r w:rsidRPr="00987115">
      <w:rPr>
        <w:rFonts w:ascii="Times New Roman" w:hAnsi="Times New Roman" w:cs="Times New Roman"/>
        <w:sz w:val="24"/>
        <w:szCs w:val="24"/>
      </w:rPr>
      <w:t>Running head: SUMMARY</w:t>
    </w:r>
    <w:r w:rsidRPr="00987115">
      <w:rPr>
        <w:rFonts w:ascii="Times New Roman" w:hAnsi="Times New Roman" w:cs="Times New Roman"/>
        <w:sz w:val="24"/>
        <w:szCs w:val="24"/>
      </w:rPr>
      <w:tab/>
    </w:r>
    <w:r w:rsidRPr="00987115">
      <w:rPr>
        <w:rFonts w:ascii="Times New Roman" w:hAnsi="Times New Roman" w:cs="Times New Roman"/>
        <w:sz w:val="24"/>
        <w:szCs w:val="24"/>
      </w:rPr>
      <w:tab/>
    </w:r>
    <w:r w:rsidRPr="00987115">
      <w:rPr>
        <w:rFonts w:ascii="Times New Roman" w:hAnsi="Times New Roman" w:cs="Times New Roman"/>
        <w:sz w:val="24"/>
        <w:szCs w:val="24"/>
      </w:rPr>
      <w:tab/>
    </w:r>
    <w:r w:rsidRPr="00987115">
      <w:rPr>
        <w:rFonts w:ascii="Times New Roman" w:hAnsi="Times New Roman" w:cs="Times New Roman"/>
        <w:sz w:val="24"/>
        <w:szCs w:val="24"/>
      </w:rPr>
      <w:fldChar w:fldCharType="begin"/>
    </w:r>
    <w:r w:rsidRPr="00987115">
      <w:rPr>
        <w:rFonts w:ascii="Times New Roman" w:hAnsi="Times New Roman" w:cs="Times New Roman"/>
        <w:sz w:val="24"/>
        <w:szCs w:val="24"/>
      </w:rPr>
      <w:instrText xml:space="preserve"> PAGE   \* MERGEFORMAT </w:instrText>
    </w:r>
    <w:r w:rsidRPr="00987115">
      <w:rPr>
        <w:rFonts w:ascii="Times New Roman" w:hAnsi="Times New Roman" w:cs="Times New Roman"/>
        <w:sz w:val="24"/>
        <w:szCs w:val="24"/>
      </w:rPr>
      <w:fldChar w:fldCharType="separate"/>
    </w:r>
    <w:r w:rsidR="00D93BC8">
      <w:rPr>
        <w:rFonts w:ascii="Times New Roman" w:hAnsi="Times New Roman" w:cs="Times New Roman"/>
        <w:noProof/>
        <w:sz w:val="24"/>
        <w:szCs w:val="24"/>
      </w:rPr>
      <w:t>1</w:t>
    </w:r>
    <w:r w:rsidRPr="00987115">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1498"/>
    <w:rsid w:val="001C5F27"/>
    <w:rsid w:val="008C1857"/>
    <w:rsid w:val="00987115"/>
    <w:rsid w:val="009B5D74"/>
    <w:rsid w:val="00CA1F55"/>
    <w:rsid w:val="00D93BC8"/>
    <w:rsid w:val="00DE6255"/>
    <w:rsid w:val="00E0556C"/>
    <w:rsid w:val="00E71498"/>
    <w:rsid w:val="00F729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8711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87115"/>
  </w:style>
  <w:style w:type="paragraph" w:styleId="Footer">
    <w:name w:val="footer"/>
    <w:basedOn w:val="Normal"/>
    <w:link w:val="FooterChar"/>
    <w:uiPriority w:val="99"/>
    <w:semiHidden/>
    <w:unhideWhenUsed/>
    <w:rsid w:val="0098711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871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8711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87115"/>
  </w:style>
  <w:style w:type="paragraph" w:styleId="Footer">
    <w:name w:val="footer"/>
    <w:basedOn w:val="Normal"/>
    <w:link w:val="FooterChar"/>
    <w:uiPriority w:val="99"/>
    <w:semiHidden/>
    <w:unhideWhenUsed/>
    <w:rsid w:val="0098711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871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238</Words>
  <Characters>1363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wanga</dc:creator>
  <cp:lastModifiedBy>vini</cp:lastModifiedBy>
  <cp:revision>2</cp:revision>
  <dcterms:created xsi:type="dcterms:W3CDTF">2017-11-08T07:27:00Z</dcterms:created>
  <dcterms:modified xsi:type="dcterms:W3CDTF">2017-11-08T07:27:00Z</dcterms:modified>
</cp:coreProperties>
</file>